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592ED" w14:textId="77777777" w:rsidR="00B76A96" w:rsidRPr="00B76A96" w:rsidRDefault="00FF40E2" w:rsidP="00B76A96">
      <w:pPr>
        <w:spacing w:before="336" w:after="336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154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Call ou</w:t>
      </w:r>
      <w:r w:rsidR="00BF318F" w:rsidRPr="000154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</w:t>
      </w:r>
      <w:r w:rsidRPr="000154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for Creative </w:t>
      </w:r>
      <w:r w:rsidR="00BF318F" w:rsidRPr="000154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</w:t>
      </w:r>
      <w:r w:rsidRPr="000154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ractitioners</w:t>
      </w:r>
      <w:r w:rsidR="00BF318F" w:rsidRPr="000154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: </w:t>
      </w:r>
      <w:r w:rsidRPr="000154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C</w:t>
      </w:r>
      <w:r w:rsidR="00BF318F" w:rsidRPr="000154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reativity </w:t>
      </w:r>
      <w:r w:rsidRPr="000154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</w:t>
      </w:r>
      <w:r w:rsidR="00BF318F" w:rsidRPr="000154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ollaboratives</w:t>
      </w:r>
      <w:r w:rsidRPr="000154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Nottingham</w:t>
      </w:r>
    </w:p>
    <w:p w14:paraId="2A427234" w14:textId="77777777" w:rsidR="00164F2B" w:rsidRPr="00015485" w:rsidRDefault="00164F2B" w:rsidP="00164F2B">
      <w:pPr>
        <w:spacing w:before="336" w:after="336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76A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 you interested in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testing out</w:t>
      </w:r>
      <w:r w:rsidRPr="00B76A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innovative</w:t>
      </w:r>
      <w:r w:rsidRPr="00B76A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approac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hes, in reflecting on your own practices and working</w:t>
      </w:r>
      <w:r w:rsidR="00634AF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collaboratively with teachers,</w:t>
      </w:r>
      <w:r w:rsidRPr="00B76A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children and young people?</w:t>
      </w:r>
    </w:p>
    <w:p w14:paraId="52240224" w14:textId="77777777" w:rsidR="00470A22" w:rsidRPr="00470A22" w:rsidRDefault="001F78A0" w:rsidP="00164F2B">
      <w:pPr>
        <w:spacing w:before="336" w:after="336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1548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Creativity Collaboratives Nottingham </w:t>
      </w:r>
      <w:r w:rsidRPr="00B76A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is looking </w:t>
      </w:r>
      <w:r w:rsidRPr="0001548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expressions of interest from</w:t>
      </w:r>
      <w:r w:rsidR="00470A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470A22" w:rsidRPr="00E47B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creative practitioner</w:t>
      </w:r>
      <w:r w:rsidR="00470A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470A22" w:rsidRPr="00E47B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470A22" w:rsidRPr="00E47B9B">
        <w:rPr>
          <w:rFonts w:ascii="Arial" w:hAnsi="Arial" w:cs="Arial"/>
          <w:sz w:val="24"/>
          <w:szCs w:val="24"/>
        </w:rPr>
        <w:t xml:space="preserve">from the arts, design, science, engineering or digital technology field, who </w:t>
      </w:r>
      <w:r w:rsidR="00470A22">
        <w:rPr>
          <w:rFonts w:ascii="Arial" w:hAnsi="Arial" w:cs="Arial"/>
          <w:sz w:val="24"/>
          <w:szCs w:val="24"/>
        </w:rPr>
        <w:t>are</w:t>
      </w:r>
      <w:r w:rsidR="00470A22" w:rsidRPr="00E47B9B">
        <w:rPr>
          <w:rFonts w:ascii="Arial" w:hAnsi="Arial" w:cs="Arial"/>
          <w:sz w:val="24"/>
          <w:szCs w:val="24"/>
        </w:rPr>
        <w:t xml:space="preserve"> excited to work in collaboration with highly skilled and experienced teachers to investigate </w:t>
      </w:r>
      <w:r w:rsidR="00470A22" w:rsidRPr="00015485">
        <w:rPr>
          <w:rFonts w:ascii="Arial" w:hAnsi="Arial" w:cs="Arial"/>
          <w:sz w:val="24"/>
          <w:szCs w:val="24"/>
        </w:rPr>
        <w:t>how we embed creativity and curiosity</w:t>
      </w:r>
      <w:r w:rsidR="00470A22">
        <w:rPr>
          <w:rFonts w:ascii="Arial" w:hAnsi="Arial" w:cs="Arial"/>
          <w:sz w:val="24"/>
          <w:szCs w:val="24"/>
        </w:rPr>
        <w:t xml:space="preserve"> in our schools.</w:t>
      </w:r>
    </w:p>
    <w:p w14:paraId="4A730355" w14:textId="77777777" w:rsidR="001F78A0" w:rsidRPr="00015485" w:rsidRDefault="001F78A0" w:rsidP="001F78A0">
      <w:pPr>
        <w:rPr>
          <w:rFonts w:ascii="Arial" w:hAnsi="Arial" w:cs="Arial"/>
          <w:sz w:val="24"/>
          <w:szCs w:val="24"/>
        </w:rPr>
      </w:pPr>
      <w:r w:rsidRPr="00015485">
        <w:rPr>
          <w:rFonts w:ascii="Arial" w:hAnsi="Arial" w:cs="Arial"/>
          <w:sz w:val="24"/>
          <w:szCs w:val="24"/>
        </w:rPr>
        <w:t>C</w:t>
      </w:r>
      <w:r w:rsidR="00015485">
        <w:rPr>
          <w:rFonts w:ascii="Arial" w:hAnsi="Arial" w:cs="Arial"/>
          <w:sz w:val="24"/>
          <w:szCs w:val="24"/>
        </w:rPr>
        <w:t xml:space="preserve">reativity </w:t>
      </w:r>
      <w:r w:rsidRPr="00015485">
        <w:rPr>
          <w:rFonts w:ascii="Arial" w:hAnsi="Arial" w:cs="Arial"/>
          <w:sz w:val="24"/>
          <w:szCs w:val="24"/>
        </w:rPr>
        <w:t>C</w:t>
      </w:r>
      <w:r w:rsidR="00015485">
        <w:rPr>
          <w:rFonts w:ascii="Arial" w:hAnsi="Arial" w:cs="Arial"/>
          <w:sz w:val="24"/>
          <w:szCs w:val="24"/>
        </w:rPr>
        <w:t>ollaboratives</w:t>
      </w:r>
      <w:r w:rsidRPr="00015485">
        <w:rPr>
          <w:rFonts w:ascii="Arial" w:hAnsi="Arial" w:cs="Arial"/>
          <w:sz w:val="24"/>
          <w:szCs w:val="24"/>
        </w:rPr>
        <w:t xml:space="preserve"> Nottingham, led by Welbeck Primary School</w:t>
      </w:r>
      <w:r w:rsidR="00015485">
        <w:rPr>
          <w:rFonts w:ascii="Arial" w:hAnsi="Arial" w:cs="Arial"/>
          <w:sz w:val="24"/>
          <w:szCs w:val="24"/>
        </w:rPr>
        <w:t>,</w:t>
      </w:r>
      <w:r w:rsidRPr="00015485">
        <w:rPr>
          <w:rFonts w:ascii="Arial" w:hAnsi="Arial" w:cs="Arial"/>
          <w:sz w:val="24"/>
          <w:szCs w:val="24"/>
        </w:rPr>
        <w:t xml:space="preserve"> </w:t>
      </w:r>
      <w:r w:rsidR="00430EE8" w:rsidRPr="00015485">
        <w:rPr>
          <w:rFonts w:ascii="Arial" w:hAnsi="Arial" w:cs="Arial"/>
          <w:sz w:val="24"/>
          <w:szCs w:val="24"/>
        </w:rPr>
        <w:t>is</w:t>
      </w:r>
      <w:r w:rsidR="00430EE8">
        <w:rPr>
          <w:rFonts w:ascii="Arial" w:hAnsi="Arial" w:cs="Arial"/>
          <w:sz w:val="24"/>
          <w:szCs w:val="24"/>
        </w:rPr>
        <w:t xml:space="preserve"> a </w:t>
      </w:r>
      <w:proofErr w:type="gramStart"/>
      <w:r w:rsidR="00430EE8">
        <w:rPr>
          <w:rFonts w:ascii="Arial" w:hAnsi="Arial" w:cs="Arial"/>
          <w:sz w:val="24"/>
          <w:szCs w:val="24"/>
        </w:rPr>
        <w:t>3 year</w:t>
      </w:r>
      <w:proofErr w:type="gramEnd"/>
      <w:r w:rsidR="00430EE8">
        <w:rPr>
          <w:rFonts w:ascii="Arial" w:hAnsi="Arial" w:cs="Arial"/>
          <w:sz w:val="24"/>
          <w:szCs w:val="24"/>
        </w:rPr>
        <w:t xml:space="preserve"> project</w:t>
      </w:r>
      <w:r w:rsidR="00430EE8" w:rsidRPr="00015485">
        <w:rPr>
          <w:rFonts w:ascii="Arial" w:hAnsi="Arial" w:cs="Arial"/>
          <w:sz w:val="24"/>
          <w:szCs w:val="24"/>
        </w:rPr>
        <w:t xml:space="preserve"> s</w:t>
      </w:r>
      <w:r w:rsidR="00430EE8" w:rsidRPr="00015485">
        <w:rPr>
          <w:rFonts w:ascii="Arial" w:hAnsi="Arial" w:cs="Arial"/>
          <w:color w:val="000000"/>
          <w:sz w:val="24"/>
          <w:szCs w:val="24"/>
        </w:rPr>
        <w:t xml:space="preserve">upported using public funding by Arts Council England, </w:t>
      </w:r>
      <w:r w:rsidR="00430EE8" w:rsidRPr="00015485">
        <w:rPr>
          <w:rFonts w:ascii="Arial" w:hAnsi="Arial" w:cs="Arial"/>
          <w:sz w:val="24"/>
          <w:szCs w:val="24"/>
        </w:rPr>
        <w:t xml:space="preserve">and by </w:t>
      </w:r>
      <w:proofErr w:type="spellStart"/>
      <w:r w:rsidR="00430EE8" w:rsidRPr="00015485">
        <w:rPr>
          <w:rFonts w:ascii="Arial" w:hAnsi="Arial" w:cs="Arial"/>
          <w:sz w:val="24"/>
          <w:szCs w:val="24"/>
        </w:rPr>
        <w:t>Freelands</w:t>
      </w:r>
      <w:proofErr w:type="spellEnd"/>
      <w:r w:rsidR="00430EE8" w:rsidRPr="00015485">
        <w:rPr>
          <w:rFonts w:ascii="Arial" w:hAnsi="Arial" w:cs="Arial"/>
          <w:sz w:val="24"/>
          <w:szCs w:val="24"/>
        </w:rPr>
        <w:t xml:space="preserve"> Foundation</w:t>
      </w:r>
      <w:r w:rsidR="00430EE8">
        <w:rPr>
          <w:rFonts w:ascii="Arial" w:hAnsi="Arial" w:cs="Arial"/>
          <w:sz w:val="24"/>
          <w:szCs w:val="24"/>
        </w:rPr>
        <w:t>. We are</w:t>
      </w:r>
      <w:r w:rsidR="00430EE8" w:rsidRPr="00015485">
        <w:rPr>
          <w:rFonts w:ascii="Arial" w:hAnsi="Arial" w:cs="Arial"/>
          <w:sz w:val="24"/>
          <w:szCs w:val="24"/>
        </w:rPr>
        <w:t xml:space="preserve"> </w:t>
      </w:r>
      <w:r w:rsidRPr="00015485">
        <w:rPr>
          <w:rFonts w:ascii="Arial" w:hAnsi="Arial" w:cs="Arial"/>
          <w:sz w:val="24"/>
          <w:szCs w:val="24"/>
        </w:rPr>
        <w:t xml:space="preserve">a network of 12 </w:t>
      </w:r>
      <w:r w:rsidR="00015485">
        <w:rPr>
          <w:rFonts w:ascii="Arial" w:hAnsi="Arial" w:cs="Arial"/>
          <w:sz w:val="24"/>
          <w:szCs w:val="24"/>
        </w:rPr>
        <w:t>Nottingham s</w:t>
      </w:r>
      <w:r w:rsidRPr="00015485">
        <w:rPr>
          <w:rFonts w:ascii="Arial" w:hAnsi="Arial" w:cs="Arial"/>
          <w:sz w:val="24"/>
          <w:szCs w:val="24"/>
        </w:rPr>
        <w:t>chools</w:t>
      </w:r>
      <w:r w:rsidR="00430EE8">
        <w:rPr>
          <w:rFonts w:ascii="Arial" w:hAnsi="Arial" w:cs="Arial"/>
          <w:sz w:val="24"/>
          <w:szCs w:val="24"/>
        </w:rPr>
        <w:t xml:space="preserve"> with an overarching</w:t>
      </w:r>
      <w:r w:rsidR="00430EE8" w:rsidRPr="00015485">
        <w:rPr>
          <w:rFonts w:ascii="Arial" w:hAnsi="Arial" w:cs="Arial"/>
          <w:sz w:val="24"/>
          <w:szCs w:val="24"/>
        </w:rPr>
        <w:t xml:space="preserve"> research question </w:t>
      </w:r>
      <w:r w:rsidR="00430EE8">
        <w:rPr>
          <w:rFonts w:ascii="Arial" w:hAnsi="Arial" w:cs="Arial"/>
          <w:sz w:val="24"/>
          <w:szCs w:val="24"/>
        </w:rPr>
        <w:t>of</w:t>
      </w:r>
      <w:r w:rsidR="00430EE8" w:rsidRPr="00015485">
        <w:rPr>
          <w:rFonts w:ascii="Arial" w:hAnsi="Arial" w:cs="Arial"/>
          <w:sz w:val="24"/>
          <w:szCs w:val="24"/>
        </w:rPr>
        <w:t xml:space="preserve"> ‘How do we nurture our children’s innate creative capacities and sustain their curiosity about the world.’ </w:t>
      </w:r>
      <w:r w:rsidR="00BF318F" w:rsidRPr="00015485">
        <w:rPr>
          <w:rFonts w:ascii="Arial" w:hAnsi="Arial" w:cs="Arial"/>
          <w:sz w:val="24"/>
          <w:szCs w:val="24"/>
        </w:rPr>
        <w:t>Th</w:t>
      </w:r>
      <w:r w:rsidR="00430EE8">
        <w:rPr>
          <w:rFonts w:ascii="Arial" w:hAnsi="Arial" w:cs="Arial"/>
          <w:sz w:val="24"/>
          <w:szCs w:val="24"/>
        </w:rPr>
        <w:t>e</w:t>
      </w:r>
      <w:r w:rsidR="00BF318F" w:rsidRPr="00015485">
        <w:rPr>
          <w:rFonts w:ascii="Arial" w:hAnsi="Arial" w:cs="Arial"/>
          <w:sz w:val="24"/>
          <w:szCs w:val="24"/>
        </w:rPr>
        <w:t xml:space="preserve"> project will provide a whole series of opportunities for children</w:t>
      </w:r>
      <w:r w:rsidR="00430EE8">
        <w:rPr>
          <w:rFonts w:ascii="Arial" w:hAnsi="Arial" w:cs="Arial"/>
          <w:sz w:val="24"/>
          <w:szCs w:val="24"/>
        </w:rPr>
        <w:t>,</w:t>
      </w:r>
      <w:r w:rsidR="00BF318F" w:rsidRPr="00015485">
        <w:rPr>
          <w:rFonts w:ascii="Arial" w:hAnsi="Arial" w:cs="Arial"/>
          <w:sz w:val="24"/>
          <w:szCs w:val="24"/>
        </w:rPr>
        <w:t xml:space="preserve"> teachers</w:t>
      </w:r>
      <w:r w:rsidR="00430EE8">
        <w:rPr>
          <w:rFonts w:ascii="Arial" w:hAnsi="Arial" w:cs="Arial"/>
          <w:sz w:val="24"/>
          <w:szCs w:val="24"/>
        </w:rPr>
        <w:t xml:space="preserve"> and creative practitioners to work collaboratively</w:t>
      </w:r>
      <w:r w:rsidR="00BF318F" w:rsidRPr="00015485">
        <w:rPr>
          <w:rFonts w:ascii="Arial" w:hAnsi="Arial" w:cs="Arial"/>
          <w:sz w:val="24"/>
          <w:szCs w:val="24"/>
        </w:rPr>
        <w:t xml:space="preserve"> to explore what it means to be creative in this rapidly changing world</w:t>
      </w:r>
      <w:r w:rsidR="00634AF6">
        <w:rPr>
          <w:rFonts w:ascii="Arial" w:hAnsi="Arial" w:cs="Arial"/>
          <w:sz w:val="24"/>
          <w:szCs w:val="24"/>
        </w:rPr>
        <w:t xml:space="preserve"> and share its findings</w:t>
      </w:r>
      <w:r w:rsidR="00015485">
        <w:rPr>
          <w:rFonts w:ascii="Arial" w:hAnsi="Arial" w:cs="Arial"/>
          <w:sz w:val="24"/>
          <w:szCs w:val="24"/>
        </w:rPr>
        <w:t>.</w:t>
      </w:r>
      <w:r w:rsidR="00BF318F" w:rsidRPr="00015485">
        <w:rPr>
          <w:rFonts w:ascii="Arial" w:hAnsi="Arial" w:cs="Arial"/>
          <w:sz w:val="24"/>
          <w:szCs w:val="24"/>
        </w:rPr>
        <w:t xml:space="preserve"> </w:t>
      </w:r>
    </w:p>
    <w:p w14:paraId="3953AF11" w14:textId="02049AEE" w:rsidR="00C431C0" w:rsidRDefault="00C431C0" w:rsidP="00CE604E">
      <w:pPr>
        <w:spacing w:before="336" w:after="336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From the expressions of interest, w</w:t>
      </w:r>
      <w:r w:rsidR="0001548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 will select up to </w:t>
      </w:r>
      <w:r w:rsidR="00A312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20 </w:t>
      </w:r>
      <w:r w:rsidR="0001548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creative practitioners who will be part of our pool for this year’s projects. The selected creative practitioner/s will be invited to</w:t>
      </w:r>
      <w:r w:rsidR="00470A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our launch event</w:t>
      </w:r>
      <w:r w:rsidR="00064CE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on 21</w:t>
      </w:r>
      <w:r w:rsidR="00064CE6" w:rsidRPr="00064CE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st</w:t>
      </w:r>
      <w:r w:rsidR="00064CE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April</w:t>
      </w:r>
      <w:bookmarkStart w:id="0" w:name="_GoBack"/>
      <w:bookmarkEnd w:id="0"/>
      <w:r w:rsidR="00470A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r w:rsidR="00CE60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where they will be able to meet representatives from each school. They will also be invited to</w:t>
      </w:r>
      <w:r w:rsidR="0001548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join our community of practice</w:t>
      </w:r>
      <w:r w:rsidR="00A312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01548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be actively involved in critical evaluation of the work.</w:t>
      </w:r>
      <w:r w:rsidR="00A312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CE60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hope that becoming part of Creativity Collaboratives Nottingham will support and extend your practice and give you opportunities to network, test out ideas or gain insight</w:t>
      </w:r>
      <w:r w:rsidR="00FE442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CE60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4908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of teaching for creativity </w:t>
      </w:r>
      <w:r w:rsidR="00CE60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</w:t>
      </w:r>
      <w:r w:rsidR="004908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</w:t>
      </w:r>
      <w:r w:rsidR="00CE60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4908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our</w:t>
      </w:r>
      <w:r w:rsidR="00CE60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community of practice. </w:t>
      </w:r>
    </w:p>
    <w:p w14:paraId="5A6FFB30" w14:textId="57C99DDF" w:rsidR="00C431C0" w:rsidRDefault="00470A22" w:rsidP="00B76A96">
      <w:pPr>
        <w:spacing w:before="336" w:after="336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Each year, our network schools will </w:t>
      </w:r>
      <w:r w:rsidR="00FE442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support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residenc</w:t>
      </w:r>
      <w:r w:rsidR="00FE442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</w:t>
      </w:r>
      <w:r w:rsidR="004908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with a creative practitioner/collective</w:t>
      </w:r>
      <w:r w:rsidR="00CE60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Schools will start to design their residencies from identifying areas they would like to develop </w:t>
      </w:r>
      <w:r w:rsidR="004908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 response to our research question, </w:t>
      </w:r>
      <w:r w:rsidR="00CE60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plus ideas gathered </w:t>
      </w:r>
      <w:r w:rsidR="00271BC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from the dialogue</w:t>
      </w:r>
      <w:r w:rsidR="004908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with creative practitioners</w:t>
      </w:r>
      <w:r w:rsidR="00271BC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at the launch event</w:t>
      </w:r>
      <w:r w:rsidR="004908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Schools will then identify creative p</w:t>
      </w:r>
      <w:r w:rsidR="00A312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ractitioners in our pool</w:t>
      </w:r>
      <w:r w:rsidR="004908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that they would welcome</w:t>
      </w:r>
      <w:r w:rsidR="000702E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working with in the</w:t>
      </w:r>
      <w:r w:rsidR="004908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residencie</w:t>
      </w:r>
      <w:r w:rsidR="000702E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s.</w:t>
      </w:r>
    </w:p>
    <w:p w14:paraId="15043C61" w14:textId="77777777" w:rsidR="00470A22" w:rsidRDefault="00634AF6" w:rsidP="00B76A96">
      <w:pPr>
        <w:spacing w:before="336" w:after="336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Residencies in year 1 are expected to be 8 days during</w:t>
      </w:r>
      <w:r w:rsidR="00A312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summer term. This is made up of 6 x days delivery in school, 1 x half day attending the community of practice meeting,</w:t>
      </w:r>
      <w:r w:rsidR="00A312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1 x half day for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planning and reflection time with lead teacher</w:t>
      </w:r>
      <w:r w:rsidR="00A312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 school, 1 x day preparation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E47B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A312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Creative practitioners</w:t>
      </w:r>
      <w:r w:rsidR="00E47B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 residence</w:t>
      </w:r>
      <w:r w:rsidR="00A312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will be contracted by Welbeck Primary School </w:t>
      </w:r>
      <w:r w:rsidR="00BB65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with </w:t>
      </w:r>
      <w:r w:rsidR="00A312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payment of £2000 on completion of work.</w:t>
      </w:r>
    </w:p>
    <w:p w14:paraId="5E8D03D8" w14:textId="77777777" w:rsidR="005A09B9" w:rsidRPr="000702EC" w:rsidRDefault="00FF40E2" w:rsidP="00B76A96">
      <w:pPr>
        <w:spacing w:before="336" w:after="336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E41E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How to apply:</w:t>
      </w:r>
      <w:r w:rsidR="00634AF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5A09B9" w:rsidRPr="0001548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submit up to 2 sides of A4, including </w:t>
      </w:r>
      <w:r w:rsidR="005A09B9" w:rsidRPr="00015485">
        <w:rPr>
          <w:rFonts w:ascii="Arial" w:hAnsi="Arial" w:cs="Arial"/>
          <w:color w:val="000000"/>
          <w:sz w:val="24"/>
          <w:szCs w:val="24"/>
        </w:rPr>
        <w:t xml:space="preserve">up to three examples of </w:t>
      </w:r>
      <w:r w:rsidR="005A09B9" w:rsidRPr="004908CC">
        <w:rPr>
          <w:rFonts w:ascii="Arial" w:hAnsi="Arial" w:cs="Arial"/>
          <w:color w:val="000000"/>
          <w:sz w:val="24"/>
          <w:szCs w:val="24"/>
        </w:rPr>
        <w:t>existing work, initial ideas of how you would respond to our research question</w:t>
      </w:r>
      <w:r w:rsidR="004908CC" w:rsidRPr="004908CC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4908CC" w:rsidRPr="004908CC">
        <w:rPr>
          <w:rFonts w:ascii="Arial" w:hAnsi="Arial" w:cs="Arial"/>
          <w:color w:val="201F1E"/>
          <w:sz w:val="24"/>
          <w:szCs w:val="24"/>
          <w:shd w:val="clear" w:color="auto" w:fill="FFFFFF"/>
        </w:rPr>
        <w:t>how you envisage the Creativity Collaboratives programme to further your own creative practice and thinking</w:t>
      </w:r>
      <w:r w:rsidR="000702EC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  <w:r w:rsidR="005A09B9" w:rsidRPr="00015485">
        <w:rPr>
          <w:rFonts w:ascii="Arial" w:hAnsi="Arial" w:cs="Arial"/>
          <w:color w:val="000000"/>
          <w:sz w:val="24"/>
          <w:szCs w:val="24"/>
        </w:rPr>
        <w:t xml:space="preserve"> You may include photographs, illustrations, examples or links to previous work.</w:t>
      </w:r>
    </w:p>
    <w:p w14:paraId="45A79CAA" w14:textId="737D49C1" w:rsidR="00015485" w:rsidRDefault="004908CC" w:rsidP="00015485">
      <w:pPr>
        <w:spacing w:before="336" w:after="336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You will also be required to provide a DBS certificate, or</w:t>
      </w:r>
      <w:r w:rsidR="000702EC">
        <w:rPr>
          <w:rFonts w:ascii="Arial" w:hAnsi="Arial" w:cs="Arial"/>
          <w:color w:val="000000"/>
          <w:sz w:val="24"/>
          <w:szCs w:val="24"/>
        </w:rPr>
        <w:t xml:space="preserve"> we </w:t>
      </w:r>
      <w:r w:rsidR="0026480F">
        <w:rPr>
          <w:rFonts w:ascii="Arial" w:hAnsi="Arial" w:cs="Arial"/>
          <w:color w:val="000000"/>
          <w:sz w:val="24"/>
          <w:szCs w:val="24"/>
        </w:rPr>
        <w:t>can</w:t>
      </w:r>
      <w:r w:rsidR="000702EC">
        <w:rPr>
          <w:rFonts w:ascii="Arial" w:hAnsi="Arial" w:cs="Arial"/>
          <w:color w:val="000000"/>
          <w:sz w:val="24"/>
          <w:szCs w:val="24"/>
        </w:rPr>
        <w:t xml:space="preserve"> facilitate this</w:t>
      </w:r>
      <w:r w:rsidR="0026480F">
        <w:rPr>
          <w:rFonts w:ascii="Arial" w:hAnsi="Arial" w:cs="Arial"/>
          <w:color w:val="000000"/>
          <w:sz w:val="24"/>
          <w:szCs w:val="24"/>
        </w:rPr>
        <w:t>.</w:t>
      </w:r>
    </w:p>
    <w:p w14:paraId="4A3201FF" w14:textId="7CD60D22" w:rsidR="00BF318F" w:rsidRDefault="00634AF6" w:rsidP="00634AF6">
      <w:pPr>
        <w:pStyle w:val="NormalWeb"/>
        <w:spacing w:before="336" w:beforeAutospacing="0" w:after="336" w:afterAutospacing="0"/>
        <w:rPr>
          <w:rFonts w:ascii="Arial" w:hAnsi="Arial" w:cs="Arial"/>
          <w:color w:val="000000"/>
        </w:rPr>
      </w:pPr>
      <w:r w:rsidRPr="002E41EA">
        <w:rPr>
          <w:rFonts w:ascii="Arial" w:hAnsi="Arial" w:cs="Arial"/>
          <w:b/>
          <w:color w:val="000000"/>
        </w:rPr>
        <w:t>Deadline:</w:t>
      </w:r>
      <w:r w:rsidR="002E41EA">
        <w:rPr>
          <w:rFonts w:ascii="Arial" w:hAnsi="Arial" w:cs="Arial"/>
          <w:b/>
          <w:color w:val="000000"/>
        </w:rPr>
        <w:t xml:space="preserve"> </w:t>
      </w:r>
      <w:r w:rsidR="00015485" w:rsidRPr="00015485">
        <w:rPr>
          <w:rFonts w:ascii="Arial" w:hAnsi="Arial" w:cs="Arial"/>
          <w:color w:val="000000"/>
        </w:rPr>
        <w:t>Proposals should be emailed</w:t>
      </w:r>
      <w:r w:rsidR="00164F2B">
        <w:rPr>
          <w:rFonts w:ascii="Arial" w:hAnsi="Arial" w:cs="Arial"/>
          <w:color w:val="000000"/>
        </w:rPr>
        <w:t xml:space="preserve"> to alice.elsmore@welbeck.nottingham.sch.uk</w:t>
      </w:r>
      <w:r w:rsidR="00015485" w:rsidRPr="00015485">
        <w:rPr>
          <w:rFonts w:ascii="Arial" w:hAnsi="Arial" w:cs="Arial"/>
          <w:color w:val="000000"/>
        </w:rPr>
        <w:t> by</w:t>
      </w:r>
      <w:r w:rsidR="00164F2B">
        <w:rPr>
          <w:rFonts w:ascii="Arial" w:hAnsi="Arial" w:cs="Arial"/>
          <w:color w:val="000000"/>
        </w:rPr>
        <w:t xml:space="preserve"> 1pm on 25</w:t>
      </w:r>
      <w:r w:rsidR="00164F2B" w:rsidRPr="00164F2B">
        <w:rPr>
          <w:rFonts w:ascii="Arial" w:hAnsi="Arial" w:cs="Arial"/>
          <w:color w:val="000000"/>
          <w:vertAlign w:val="superscript"/>
        </w:rPr>
        <w:t>th</w:t>
      </w:r>
      <w:r w:rsidR="00164F2B">
        <w:rPr>
          <w:rFonts w:ascii="Arial" w:hAnsi="Arial" w:cs="Arial"/>
          <w:color w:val="000000"/>
        </w:rPr>
        <w:t xml:space="preserve"> March 2022. </w:t>
      </w:r>
    </w:p>
    <w:p w14:paraId="3910CFDE" w14:textId="1B9C742A" w:rsidR="00021A79" w:rsidRDefault="00021A79" w:rsidP="00021A79">
      <w:pPr>
        <w:spacing w:before="336" w:after="336" w:line="240" w:lineRule="auto"/>
        <w:rPr>
          <w:rFonts w:ascii="Arial" w:hAnsi="Arial" w:cs="Arial"/>
          <w:color w:val="000000"/>
          <w:sz w:val="24"/>
          <w:szCs w:val="24"/>
        </w:rPr>
      </w:pPr>
      <w:r w:rsidRPr="004908CC">
        <w:rPr>
          <w:rFonts w:ascii="Arial" w:hAnsi="Arial" w:cs="Arial"/>
          <w:color w:val="000000"/>
          <w:sz w:val="24"/>
          <w:szCs w:val="24"/>
        </w:rPr>
        <w:t>The selected creative practitioners will be notified by Friday 1</w:t>
      </w:r>
      <w:r w:rsidRPr="004908CC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 w:rsidRPr="004908CC">
        <w:rPr>
          <w:rFonts w:ascii="Arial" w:hAnsi="Arial" w:cs="Arial"/>
          <w:color w:val="000000"/>
          <w:sz w:val="24"/>
          <w:szCs w:val="24"/>
        </w:rPr>
        <w:t xml:space="preserve"> April 2022.</w:t>
      </w:r>
    </w:p>
    <w:p w14:paraId="5C2131F1" w14:textId="77777777" w:rsidR="00021A79" w:rsidRPr="00021A79" w:rsidRDefault="00021A79" w:rsidP="00021A79">
      <w:pPr>
        <w:spacing w:before="336" w:after="336" w:line="240" w:lineRule="auto"/>
        <w:rPr>
          <w:rFonts w:ascii="Arial" w:hAnsi="Arial" w:cs="Arial"/>
          <w:color w:val="000000"/>
          <w:sz w:val="24"/>
          <w:szCs w:val="24"/>
        </w:rPr>
      </w:pPr>
    </w:p>
    <w:p w14:paraId="7B835E1D" w14:textId="77777777" w:rsidR="00BF318F" w:rsidRPr="00015485" w:rsidRDefault="00BF318F" w:rsidP="00BF318F">
      <w:pPr>
        <w:pStyle w:val="NormalWeb"/>
        <w:spacing w:before="336" w:beforeAutospacing="0" w:after="336" w:afterAutospacing="0"/>
        <w:rPr>
          <w:rFonts w:ascii="Arial" w:hAnsi="Arial" w:cs="Arial"/>
          <w:color w:val="000000"/>
        </w:rPr>
      </w:pPr>
      <w:r w:rsidRPr="00015485">
        <w:rPr>
          <w:rFonts w:ascii="Arial" w:hAnsi="Arial" w:cs="Arial"/>
          <w:color w:val="000000"/>
        </w:rPr>
        <w:t>The</w:t>
      </w:r>
      <w:r w:rsidR="00015485">
        <w:rPr>
          <w:rFonts w:ascii="Arial" w:hAnsi="Arial" w:cs="Arial"/>
          <w:color w:val="000000"/>
        </w:rPr>
        <w:t>re will be further opportunities to join the</w:t>
      </w:r>
      <w:r w:rsidRPr="00015485">
        <w:rPr>
          <w:rFonts w:ascii="Arial" w:hAnsi="Arial" w:cs="Arial"/>
          <w:color w:val="000000"/>
        </w:rPr>
        <w:t xml:space="preserve"> pool </w:t>
      </w:r>
      <w:r w:rsidR="00015485">
        <w:rPr>
          <w:rFonts w:ascii="Arial" w:hAnsi="Arial" w:cs="Arial"/>
          <w:color w:val="000000"/>
        </w:rPr>
        <w:t xml:space="preserve">when it reopens </w:t>
      </w:r>
      <w:r w:rsidRPr="00015485">
        <w:rPr>
          <w:rFonts w:ascii="Arial" w:hAnsi="Arial" w:cs="Arial"/>
          <w:color w:val="000000"/>
        </w:rPr>
        <w:t>in 2022/23 and again in 2023/24</w:t>
      </w:r>
      <w:r w:rsidR="00015485">
        <w:rPr>
          <w:rFonts w:ascii="Arial" w:hAnsi="Arial" w:cs="Arial"/>
          <w:color w:val="000000"/>
        </w:rPr>
        <w:t>.</w:t>
      </w:r>
    </w:p>
    <w:p w14:paraId="3CBA555D" w14:textId="690FE183" w:rsidR="004144B7" w:rsidRDefault="004908CC" w:rsidP="00015485">
      <w:pPr>
        <w:spacing w:before="336" w:after="336" w:line="240" w:lineRule="auto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4908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All information </w:t>
      </w:r>
      <w:r w:rsidRPr="004908CC">
        <w:rPr>
          <w:rFonts w:ascii="Arial" w:hAnsi="Arial" w:cs="Arial"/>
          <w:color w:val="201F1E"/>
          <w:sz w:val="24"/>
          <w:szCs w:val="24"/>
          <w:shd w:val="clear" w:color="auto" w:fill="FFFFFF"/>
        </w:rPr>
        <w:t>will be stored according to the GDPR policies of Welbeck as lead school acting on behalf of Creativity Collaboratives Nottingham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.</w:t>
      </w:r>
    </w:p>
    <w:p w14:paraId="214B44DF" w14:textId="14D71DBC" w:rsidR="00021A79" w:rsidRDefault="00021A79" w:rsidP="00015485">
      <w:pPr>
        <w:spacing w:before="336" w:after="336" w:line="240" w:lineRule="auto"/>
        <w:rPr>
          <w:rFonts w:ascii="Arial" w:hAnsi="Arial" w:cs="Arial"/>
          <w:color w:val="000000"/>
          <w:sz w:val="24"/>
          <w:szCs w:val="24"/>
        </w:rPr>
      </w:pPr>
      <w:r w:rsidRPr="00015485">
        <w:rPr>
          <w:rFonts w:ascii="Arial" w:hAnsi="Arial" w:cs="Arial"/>
          <w:color w:val="000000"/>
          <w:sz w:val="24"/>
          <w:szCs w:val="24"/>
        </w:rPr>
        <w:t>We are particularly interested to hear from a diverse range of creative practitioners and will ensure that these opportunities are widely advertised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92B7FEA" w14:textId="77777777" w:rsidR="00021A79" w:rsidRPr="00021A79" w:rsidRDefault="00021A79" w:rsidP="00021A79">
      <w:pPr>
        <w:spacing w:before="336" w:after="336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21A7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For further information contact:</w:t>
      </w:r>
      <w:r w:rsidRPr="004908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alice.elsmore@welbeck.nottingham.sch.uk </w:t>
      </w:r>
    </w:p>
    <w:p w14:paraId="79A990F8" w14:textId="77777777" w:rsidR="00021A79" w:rsidRDefault="00021A79" w:rsidP="00015485">
      <w:pPr>
        <w:spacing w:before="336" w:after="336" w:line="240" w:lineRule="auto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14:paraId="5369986A" w14:textId="5573C714" w:rsidR="004144B7" w:rsidRDefault="00FB7AA8" w:rsidP="00FB7AA8">
      <w:pPr>
        <w:tabs>
          <w:tab w:val="left" w:pos="6180"/>
        </w:tabs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</w:p>
    <w:sectPr w:rsidR="00414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7E74"/>
    <w:multiLevelType w:val="hybridMultilevel"/>
    <w:tmpl w:val="D45A2418"/>
    <w:lvl w:ilvl="0" w:tplc="1A26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B47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C5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D67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6B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A67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C81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CC2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26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9F2594"/>
    <w:multiLevelType w:val="hybridMultilevel"/>
    <w:tmpl w:val="A670BF6A"/>
    <w:lvl w:ilvl="0" w:tplc="D2CEE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E7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6AE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C0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AF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48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23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A6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A9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BF451F"/>
    <w:multiLevelType w:val="multilevel"/>
    <w:tmpl w:val="CE38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D77"/>
    <w:multiLevelType w:val="multilevel"/>
    <w:tmpl w:val="09A4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431DE"/>
    <w:multiLevelType w:val="multilevel"/>
    <w:tmpl w:val="7968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C52BD"/>
    <w:multiLevelType w:val="multilevel"/>
    <w:tmpl w:val="D974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8F0E66"/>
    <w:multiLevelType w:val="hybridMultilevel"/>
    <w:tmpl w:val="100E37C6"/>
    <w:lvl w:ilvl="0" w:tplc="0C044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A6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E5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4C5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EC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01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56D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6F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43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F287CCF"/>
    <w:multiLevelType w:val="hybridMultilevel"/>
    <w:tmpl w:val="AA528B58"/>
    <w:lvl w:ilvl="0" w:tplc="3A5C5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64D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7C7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6C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67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65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81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C00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A0D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96"/>
    <w:rsid w:val="00015485"/>
    <w:rsid w:val="00021A79"/>
    <w:rsid w:val="00064CE6"/>
    <w:rsid w:val="000702EC"/>
    <w:rsid w:val="00164F2B"/>
    <w:rsid w:val="001F78A0"/>
    <w:rsid w:val="00201713"/>
    <w:rsid w:val="0026480F"/>
    <w:rsid w:val="00271BC3"/>
    <w:rsid w:val="002E41EA"/>
    <w:rsid w:val="00372406"/>
    <w:rsid w:val="004144B7"/>
    <w:rsid w:val="00430EE8"/>
    <w:rsid w:val="00470A22"/>
    <w:rsid w:val="004908CC"/>
    <w:rsid w:val="004E605B"/>
    <w:rsid w:val="00501955"/>
    <w:rsid w:val="00534FDB"/>
    <w:rsid w:val="005A09B9"/>
    <w:rsid w:val="00601B70"/>
    <w:rsid w:val="00634AF6"/>
    <w:rsid w:val="006C0A40"/>
    <w:rsid w:val="007B0D3A"/>
    <w:rsid w:val="00A31226"/>
    <w:rsid w:val="00A668CF"/>
    <w:rsid w:val="00AD6424"/>
    <w:rsid w:val="00B76A96"/>
    <w:rsid w:val="00BB650A"/>
    <w:rsid w:val="00BF318F"/>
    <w:rsid w:val="00C14984"/>
    <w:rsid w:val="00C431C0"/>
    <w:rsid w:val="00CE604E"/>
    <w:rsid w:val="00E47B9B"/>
    <w:rsid w:val="00E97C0D"/>
    <w:rsid w:val="00EA7B68"/>
    <w:rsid w:val="00F75F64"/>
    <w:rsid w:val="00FB7AA8"/>
    <w:rsid w:val="00FE442A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DFA93"/>
  <w15:chartTrackingRefBased/>
  <w15:docId w15:val="{339F0205-C0F1-4E1A-AA7C-BA6095B1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C0D"/>
  </w:style>
  <w:style w:type="paragraph" w:styleId="Heading1">
    <w:name w:val="heading 1"/>
    <w:basedOn w:val="Normal"/>
    <w:link w:val="Heading1Char"/>
    <w:uiPriority w:val="9"/>
    <w:qFormat/>
    <w:rsid w:val="00B76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76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76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76A9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76A9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76A9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6A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readcrumb-intro">
    <w:name w:val="breadcrumb-intro"/>
    <w:basedOn w:val="Normal"/>
    <w:rsid w:val="00B7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li">
    <w:name w:val="fli"/>
    <w:basedOn w:val="Normal"/>
    <w:rsid w:val="00B7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li">
    <w:name w:val="lli"/>
    <w:basedOn w:val="Normal"/>
    <w:rsid w:val="00B7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urrentpage">
    <w:name w:val="currentpage"/>
    <w:basedOn w:val="DefaultParagraphFont"/>
    <w:rsid w:val="00B76A96"/>
  </w:style>
  <w:style w:type="paragraph" w:customStyle="1" w:styleId="close-row">
    <w:name w:val="close-row"/>
    <w:basedOn w:val="Normal"/>
    <w:rsid w:val="00B7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j-post-label">
    <w:name w:val="aj-post-label"/>
    <w:basedOn w:val="DefaultParagraphFont"/>
    <w:rsid w:val="00B76A96"/>
  </w:style>
  <w:style w:type="character" w:customStyle="1" w:styleId="aj-post-detail">
    <w:name w:val="aj-post-detail"/>
    <w:basedOn w:val="DefaultParagraphFont"/>
    <w:rsid w:val="00B76A96"/>
  </w:style>
  <w:style w:type="character" w:styleId="Strong">
    <w:name w:val="Strong"/>
    <w:basedOn w:val="DefaultParagraphFont"/>
    <w:uiPriority w:val="22"/>
    <w:qFormat/>
    <w:rsid w:val="00B76A96"/>
    <w:rPr>
      <w:b/>
      <w:bCs/>
    </w:rPr>
  </w:style>
  <w:style w:type="character" w:customStyle="1" w:styleId="blue1">
    <w:name w:val="blue1"/>
    <w:basedOn w:val="DefaultParagraphFont"/>
    <w:rsid w:val="004144B7"/>
    <w:rPr>
      <w:rFonts w:ascii="Arial" w:hAnsi="Arial" w:cs="Arial"/>
      <w:color w:val="0049BC"/>
      <w:sz w:val="22"/>
    </w:rPr>
  </w:style>
  <w:style w:type="paragraph" w:styleId="ListParagraph">
    <w:name w:val="List Paragraph"/>
    <w:basedOn w:val="Normal"/>
    <w:uiPriority w:val="34"/>
    <w:qFormat/>
    <w:rsid w:val="00201713"/>
    <w:pPr>
      <w:ind w:left="720"/>
      <w:contextualSpacing/>
    </w:pPr>
  </w:style>
  <w:style w:type="table" w:styleId="TableGrid">
    <w:name w:val="Table Grid"/>
    <w:basedOn w:val="TableNormal"/>
    <w:uiPriority w:val="59"/>
    <w:rsid w:val="00201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97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5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4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2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1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Elsmore</dc:creator>
  <cp:keywords/>
  <dc:description/>
  <cp:lastModifiedBy>Alice Elsmore</cp:lastModifiedBy>
  <cp:revision>6</cp:revision>
  <dcterms:created xsi:type="dcterms:W3CDTF">2022-02-23T09:38:00Z</dcterms:created>
  <dcterms:modified xsi:type="dcterms:W3CDTF">2022-02-28T11:02:00Z</dcterms:modified>
</cp:coreProperties>
</file>